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1" w:hanging="0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СЕЛИВАНИХИНСКИЙ СЕЛЬСКИЙ СОВЕТ ДЕПУТАТОВ                             МИНУСИНСКОГО РАЙОНА </w:t>
      </w:r>
      <w:r>
        <w:rPr>
          <w:rFonts w:ascii="Arial" w:hAnsi="Arial"/>
          <w:b w:val="false"/>
          <w:bCs w:val="false"/>
          <w:sz w:val="24"/>
          <w:szCs w:val="24"/>
          <w:lang w:eastAsia="en-US"/>
        </w:rPr>
        <w:t>КРАСНОЯРСКОГО КРАЯ</w:t>
      </w:r>
    </w:p>
    <w:p>
      <w:pPr>
        <w:pStyle w:val="Normal"/>
        <w:ind w:left="0" w:right="-1" w:hanging="0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ind w:left="0" w:right="-1" w:hanging="0"/>
        <w:jc w:val="center"/>
        <w:rPr>
          <w:b/>
          <w:b/>
          <w:sz w:val="28"/>
          <w:szCs w:val="28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РЕШЕНИЕ            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right="-1" w:hanging="0"/>
        <w:jc w:val="center"/>
        <w:outlineLvl w:val="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kern w:val="2"/>
          <w:sz w:val="24"/>
          <w:szCs w:val="24"/>
          <w:lang w:val="ru-RU" w:bidi="ar-SA"/>
        </w:rPr>
        <w:t>15.07.2021</w:t>
      </w:r>
      <w:r>
        <w:rPr>
          <w:rFonts w:eastAsia="Times New Roman" w:cs="Times New Roman" w:ascii="Arial" w:hAnsi="Arial"/>
          <w:b w:val="false"/>
          <w:bCs w:val="false"/>
          <w:kern w:val="2"/>
          <w:sz w:val="24"/>
          <w:szCs w:val="24"/>
        </w:rPr>
        <w:t>г.</w:t>
        <w:tab/>
        <w:tab/>
        <w:t xml:space="preserve">                 </w:t>
        <w:tab/>
        <w:t>с. Селиваниха</w:t>
        <w:tab/>
        <w:tab/>
        <w:t xml:space="preserve">               </w:t>
        <w:tab/>
        <w:t xml:space="preserve">  № </w:t>
      </w:r>
      <w:r>
        <w:rPr>
          <w:rFonts w:eastAsia="Times New Roman" w:cs="Times New Roman" w:ascii="Arial" w:hAnsi="Arial"/>
          <w:b w:val="false"/>
          <w:bCs w:val="false"/>
          <w:color w:val="auto"/>
          <w:kern w:val="2"/>
          <w:sz w:val="24"/>
          <w:szCs w:val="24"/>
          <w:lang w:val="ru-RU" w:bidi="ar-SA"/>
        </w:rPr>
        <w:t xml:space="preserve"> 69</w:t>
      </w:r>
      <w:r>
        <w:rPr>
          <w:rFonts w:eastAsia="Times New Roman" w:cs="Times New Roman" w:ascii="Arial" w:hAnsi="Arial"/>
          <w:b w:val="false"/>
          <w:bCs w:val="false"/>
          <w:kern w:val="2"/>
          <w:sz w:val="24"/>
          <w:szCs w:val="24"/>
        </w:rPr>
        <w:t>-рс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bookmarkStart w:id="0" w:name="__DdeLink__41579_76171509"/>
      <w:r>
        <w:rPr>
          <w:rFonts w:ascii="Arial" w:hAnsi="Arial"/>
          <w:b w:val="false"/>
          <w:bCs w:val="false"/>
          <w:sz w:val="24"/>
          <w:szCs w:val="24"/>
          <w:lang w:eastAsia="ru-RU"/>
        </w:rPr>
        <w:t>Об утверждении Положения о 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</w:t>
      </w:r>
      <w:bookmarkEnd w:id="0"/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Arial" w:hAnsi="Arial"/>
          <w:b w:val="false"/>
          <w:bCs w:val="false"/>
          <w:sz w:val="24"/>
          <w:szCs w:val="24"/>
          <w:lang w:eastAsia="ru-RU"/>
        </w:rPr>
        <w:t xml:space="preserve"> </w:t>
      </w:r>
      <w:r>
        <w:rPr>
          <w:rFonts w:ascii="Arial" w:hAnsi="Arial"/>
          <w:b w:val="false"/>
          <w:bCs w:val="false"/>
          <w:i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Arial" w:hAnsi="Arial"/>
          <w:b w:val="false"/>
          <w:bCs w:val="false"/>
          <w:sz w:val="24"/>
          <w:szCs w:val="24"/>
          <w:lang w:eastAsia="ru-RU"/>
        </w:rPr>
        <w:t xml:space="preserve">В соответствии с Федеральным законом от 25.12.2008 </w:t>
      </w:r>
      <w:hyperlink r:id="rId2">
        <w:r>
          <w:rPr>
            <w:rStyle w:val="Style16"/>
            <w:rFonts w:cs="Times New Roman" w:ascii="Arial" w:hAnsi="Arial"/>
            <w:b w:val="false"/>
            <w:bCs w:val="false"/>
            <w:sz w:val="24"/>
            <w:szCs w:val="24"/>
            <w:lang w:eastAsia="ru-RU"/>
          </w:rPr>
          <w:t>№ 273-ФЗ</w:t>
        </w:r>
      </w:hyperlink>
      <w:r>
        <w:rPr>
          <w:rFonts w:cs="Times New Roman" w:ascii="Arial" w:hAnsi="Arial"/>
          <w:b w:val="false"/>
          <w:bCs w:val="false"/>
          <w:sz w:val="24"/>
          <w:szCs w:val="24"/>
          <w:lang w:eastAsia="ru-RU"/>
        </w:rPr>
        <w:t xml:space="preserve"> «О противодействии коррупции», руководствуясь статьей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bidi="ru-RU"/>
        </w:rPr>
        <w:t>1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ru-RU" w:bidi="ru-RU"/>
        </w:rPr>
        <w:t>8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bidi="ru-RU"/>
        </w:rPr>
        <w:t>, 2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ru-RU" w:bidi="ru-RU"/>
        </w:rPr>
        <w:t>1</w:t>
      </w:r>
      <w:r>
        <w:rPr>
          <w:rFonts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Устава Селиванихинского сельсовета Минусинского района Красноярского края,   Селиванихинский  сельский Совет депутатов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Arial" w:hAnsi="Arial"/>
          <w:b w:val="false"/>
          <w:bCs w:val="false"/>
          <w:sz w:val="24"/>
          <w:szCs w:val="24"/>
        </w:rPr>
        <w:t>РЕШИЛ: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/>
          <w:bCs/>
          <w:sz w:val="24"/>
          <w:szCs w:val="24"/>
          <w:lang w:eastAsia="ru-RU"/>
        </w:rPr>
        <w:t>1. Утвердить Положение о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согласно Приложению.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 </w:t>
      </w:r>
      <w:r>
        <w:rPr>
          <w:rFonts w:eastAsia="Times New Roman" w:cs="Arial" w:ascii="Arial" w:hAnsi="Arial"/>
          <w:bCs/>
          <w:i w:val="false"/>
          <w:iCs w:val="false"/>
          <w:spacing w:val="9"/>
          <w:sz w:val="24"/>
          <w:szCs w:val="24"/>
          <w:lang w:eastAsia="ru-RU"/>
        </w:rPr>
        <w:t>Контроль за  исполнением настоящего решения возложить на  Маркину Т.Н.- заместителя председателя Селиванихинского сельского Совета депутатов.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Cs/>
          <w:i w:val="false"/>
          <w:iCs w:val="false"/>
          <w:sz w:val="24"/>
          <w:szCs w:val="24"/>
          <w:lang w:eastAsia="ru-RU"/>
        </w:rPr>
        <w:t xml:space="preserve">3. 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Решение вступает в силу </w:t>
      </w:r>
      <w:r>
        <w:rPr>
          <w:rFonts w:eastAsia="Times New Roman" w:cs="Arial" w:ascii="Arial" w:hAnsi="Arial"/>
          <w:i w:val="false"/>
          <w:iCs w:val="false"/>
          <w:color w:val="000000"/>
          <w:sz w:val="24"/>
          <w:szCs w:val="24"/>
          <w:lang w:eastAsia="ru-RU"/>
        </w:rPr>
        <w:t>со дня его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 официального опубликования в</w:t>
      </w:r>
      <w:r>
        <w:rPr>
          <w:rFonts w:eastAsia="Times New Roman" w:cs="Times New Roman" w:ascii="Arial" w:hAnsi="Arial"/>
          <w:color w:val="000000"/>
          <w:spacing w:val="9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color w:val="000000"/>
          <w:spacing w:val="9"/>
          <w:sz w:val="24"/>
          <w:szCs w:val="24"/>
          <w:lang w:eastAsia="ru-RU"/>
        </w:rPr>
        <w:t xml:space="preserve">информационном бюллетене </w:t>
      </w:r>
      <w:r>
        <w:rPr>
          <w:rFonts w:eastAsia="Times New Roman" w:cs="Times New Roman" w:ascii="Arial" w:hAnsi="Arial"/>
          <w:color w:val="000000"/>
          <w:spacing w:val="9"/>
          <w:sz w:val="24"/>
          <w:szCs w:val="24"/>
          <w:lang w:eastAsia="ru-RU"/>
        </w:rPr>
        <w:t>«В</w:t>
      </w:r>
      <w:r>
        <w:rPr>
          <w:rFonts w:eastAsia="Times New Roman" w:cs="Times New Roman" w:ascii="Arial" w:hAnsi="Arial"/>
          <w:color w:val="000000"/>
          <w:spacing w:val="9"/>
          <w:sz w:val="24"/>
          <w:szCs w:val="24"/>
          <w:lang w:val="ru-RU" w:eastAsia="ru-RU"/>
        </w:rPr>
        <w:t>естник Селиванихинского сельсовета</w:t>
      </w:r>
      <w:r>
        <w:rPr>
          <w:rFonts w:eastAsia="Times New Roman" w:cs="Times New Roman" w:ascii="Arial" w:hAnsi="Arial"/>
          <w:color w:val="000000"/>
          <w:spacing w:val="9"/>
          <w:sz w:val="24"/>
          <w:szCs w:val="24"/>
          <w:lang w:eastAsia="ru-RU"/>
        </w:rPr>
        <w:t>» и подлежит размещению на официальном сайте администрации Селиванихинского сельсовета в сети «Интернет».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 </w:t>
      </w:r>
    </w:p>
    <w:p>
      <w:pPr>
        <w:pStyle w:val="Normal"/>
        <w:jc w:val="both"/>
        <w:rPr/>
      </w:pPr>
      <w:r>
        <w:rPr>
          <w:rFonts w:ascii="Arial" w:hAnsi="Arial"/>
          <w:sz w:val="24"/>
          <w:szCs w:val="24"/>
        </w:rPr>
        <w:t>Председатель Селиванихинского</w:t>
      </w:r>
    </w:p>
    <w:p>
      <w:pPr>
        <w:pStyle w:val="Normal"/>
        <w:jc w:val="both"/>
        <w:rPr/>
      </w:pPr>
      <w:r>
        <w:rPr>
          <w:rFonts w:ascii="Arial" w:hAnsi="Arial"/>
          <w:sz w:val="24"/>
          <w:szCs w:val="24"/>
        </w:rPr>
        <w:t xml:space="preserve">сельского Совета депутатов </w:t>
      </w:r>
      <w:r>
        <w:rPr>
          <w:rFonts w:ascii="Arial" w:hAnsi="Arial"/>
          <w:i/>
          <w:sz w:val="24"/>
          <w:szCs w:val="24"/>
        </w:rPr>
        <w:t xml:space="preserve">                         </w:t>
      </w:r>
      <w:r>
        <w:rPr>
          <w:rFonts w:ascii="Arial" w:hAnsi="Arial"/>
          <w:i w:val="false"/>
          <w:iCs w:val="false"/>
          <w:sz w:val="24"/>
          <w:szCs w:val="24"/>
        </w:rPr>
        <w:t>В.Д.Жилин</w:t>
      </w:r>
    </w:p>
    <w:p>
      <w:pPr>
        <w:pStyle w:val="Normal"/>
        <w:jc w:val="both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 xml:space="preserve">И.о.главы Селиванихинского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 xml:space="preserve">сельсовета                                                   С.И.Астальцева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ab/>
        <w:tab/>
        <w:tab/>
        <w:tab/>
        <w:tab/>
        <w:tab/>
        <w:tab/>
        <w:tab/>
        <w:t xml:space="preserve">             </w:t>
      </w:r>
    </w:p>
    <w:p>
      <w:pPr>
        <w:pStyle w:val="ConsPlusNormal"/>
        <w:rPr>
          <w:rFonts w:ascii="Arial" w:hAnsi="Arial"/>
          <w:sz w:val="24"/>
          <w:szCs w:val="24"/>
        </w:rPr>
      </w:pPr>
      <w:r>
        <w:rPr/>
        <w:t>Приложение к решению</w:t>
      </w:r>
    </w:p>
    <w:p>
      <w:pPr>
        <w:pStyle w:val="ConsPlusNormal"/>
        <w:rPr>
          <w:rFonts w:ascii="Arial" w:hAnsi="Arial"/>
          <w:sz w:val="24"/>
          <w:szCs w:val="24"/>
        </w:rPr>
      </w:pPr>
      <w:r>
        <w:rPr/>
        <w:t>Селиванихинского сельского</w:t>
      </w:r>
    </w:p>
    <w:p>
      <w:pPr>
        <w:pStyle w:val="ConsPlusNormal"/>
        <w:rPr>
          <w:rFonts w:ascii="Arial" w:hAnsi="Arial"/>
          <w:sz w:val="24"/>
          <w:szCs w:val="24"/>
        </w:rPr>
      </w:pPr>
      <w:r>
        <w:rPr/>
        <w:t>Совета депутатов</w:t>
        <w:tab/>
      </w:r>
    </w:p>
    <w:p>
      <w:pPr>
        <w:pStyle w:val="ConsPlusNormal"/>
        <w:rPr>
          <w:rFonts w:ascii="Arial" w:hAnsi="Arial"/>
          <w:sz w:val="24"/>
          <w:szCs w:val="24"/>
        </w:rPr>
      </w:pPr>
      <w:r>
        <w:rPr/>
        <w:tab/>
        <w:tab/>
        <w:tab/>
        <w:tab/>
        <w:tab/>
        <w:tab/>
        <w:tab/>
        <w:t xml:space="preserve">от 15.07.2021г. №69-рс  </w:t>
      </w:r>
    </w:p>
    <w:p>
      <w:pPr>
        <w:pStyle w:val="Normal"/>
        <w:spacing w:lineRule="auto" w:line="240" w:before="0" w:after="0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ConsPlusTitle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Положение о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</w:t>
      </w:r>
    </w:p>
    <w:p>
      <w:pPr>
        <w:pStyle w:val="ConsPlusNormal"/>
        <w:tabs>
          <w:tab w:val="clear" w:pos="708"/>
          <w:tab w:val="left" w:pos="993" w:leader="none"/>
        </w:tabs>
        <w:ind w:firstLine="567"/>
        <w:jc w:val="center"/>
        <w:rPr>
          <w:rFonts w:ascii="Arial" w:hAnsi="Arial" w:cs="Times New Roman"/>
          <w:b w:val="false"/>
          <w:b w:val="false"/>
          <w:bCs w:val="false"/>
          <w:i/>
          <w:i/>
          <w:sz w:val="24"/>
          <w:szCs w:val="24"/>
        </w:rPr>
      </w:pPr>
      <w:r>
        <w:rPr>
          <w:rFonts w:cs="Times New Roman"/>
          <w:b w:val="false"/>
          <w:bCs w:val="false"/>
          <w:i/>
          <w:sz w:val="24"/>
          <w:szCs w:val="24"/>
        </w:rPr>
      </w:r>
    </w:p>
    <w:p>
      <w:pPr>
        <w:pStyle w:val="ConsPlusNormal"/>
        <w:tabs>
          <w:tab w:val="clear" w:pos="708"/>
          <w:tab w:val="left" w:pos="993" w:leader="none"/>
        </w:tabs>
        <w:ind w:left="0" w:firstLine="709"/>
        <w:jc w:val="both"/>
        <w:rPr/>
      </w:pPr>
      <w:r>
        <w:rPr>
          <w:rFonts w:cs="Times New Roman"/>
          <w:sz w:val="24"/>
          <w:szCs w:val="24"/>
        </w:rPr>
        <w:t>1. Настоящим Положением определяется порядок формирования и деятельности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 (далее - комиссия).</w:t>
      </w:r>
    </w:p>
    <w:p>
      <w:pPr>
        <w:pStyle w:val="ConsPlusNormal"/>
        <w:widowControl/>
        <w:bidi w:val="0"/>
        <w:ind w:left="0" w:right="0" w:hanging="0"/>
        <w:jc w:val="left"/>
        <w:rPr/>
      </w:pPr>
      <w:r>
        <w:rPr>
          <w:rFonts w:cs="Times New Roman"/>
          <w:sz w:val="24"/>
          <w:szCs w:val="24"/>
        </w:rPr>
        <w:tab/>
        <w:t xml:space="preserve">2. В рамках настоящего Положения под лицами, замещающими муниципальные должности, понимаются глава муниципального образования, депутаты представительного органа  </w:t>
      </w:r>
    </w:p>
    <w:p>
      <w:pPr>
        <w:pStyle w:val="ConsPlusNormal"/>
        <w:tabs>
          <w:tab w:val="clear" w:pos="708"/>
          <w:tab w:val="left" w:pos="993" w:leader="none"/>
        </w:tabs>
        <w:ind w:firstLine="709"/>
        <w:jc w:val="both"/>
        <w:rPr/>
      </w:pPr>
      <w:r>
        <w:rPr>
          <w:rFonts w:cs="Times New Roman"/>
          <w:sz w:val="24"/>
          <w:szCs w:val="24"/>
        </w:rPr>
        <w:t xml:space="preserve">Для целей настоящего Положения используются понятия «личная заинтересованность», «конфликт интересов», установленные Федеральным </w:t>
      </w:r>
      <w:hyperlink r:id="rId3">
        <w:r>
          <w:rPr>
            <w:rStyle w:val="Style16"/>
            <w:rFonts w:cs="Times New Roman"/>
            <w:sz w:val="24"/>
            <w:szCs w:val="24"/>
          </w:rPr>
          <w:t>законом</w:t>
        </w:r>
      </w:hyperlink>
      <w:r>
        <w:rPr>
          <w:rFonts w:cs="Times New Roman"/>
          <w:sz w:val="24"/>
          <w:szCs w:val="24"/>
        </w:rPr>
        <w:t xml:space="preserve"> «О противодействии коррупции».</w:t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sz w:val="24"/>
          <w:szCs w:val="24"/>
        </w:rPr>
        <w:t>3. Комиссия рассматривает вопросы, связанные:</w:t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sz w:val="24"/>
          <w:szCs w:val="24"/>
        </w:rPr>
        <w:t>3.1. с соблюдением запретов, ограничений и обязанностей, установленных для лиц, замещающих муниципальные должности;</w:t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sz w:val="24"/>
          <w:szCs w:val="24"/>
        </w:rPr>
        <w:t>3.2. с предотвращением или урегулированием конфликта интересов при осуществлении лицами, замещающими муниципальные должности, своих полномочий.</w:t>
      </w:r>
    </w:p>
    <w:p>
      <w:pPr>
        <w:pStyle w:val="ConsPlusNormal"/>
        <w:ind w:firstLine="709"/>
        <w:jc w:val="both"/>
        <w:rPr/>
      </w:pPr>
      <w:r>
        <w:rPr>
          <w:rFonts w:cs="Times New Roman"/>
          <w:sz w:val="24"/>
          <w:szCs w:val="24"/>
        </w:rPr>
        <w:t xml:space="preserve">4. В своей деятельности комиссия руководствуется </w:t>
      </w:r>
      <w:hyperlink r:id="rId4">
        <w:r>
          <w:rPr>
            <w:rStyle w:val="Style16"/>
            <w:rFonts w:cs="Times New Roman"/>
            <w:sz w:val="24"/>
            <w:szCs w:val="24"/>
          </w:rPr>
          <w:t>Конституцией</w:t>
        </w:r>
      </w:hyperlink>
      <w:r>
        <w:rPr>
          <w:rFonts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Красноярского края, правовыми актами Селиванихинского  сельского Совета депутатов.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5. Комиссия образуется из числа </w:t>
      </w:r>
      <w:r>
        <w:rPr>
          <w:rFonts w:ascii="Arial" w:hAnsi="Arial"/>
          <w:i w:val="false"/>
          <w:iCs w:val="false"/>
          <w:sz w:val="24"/>
          <w:szCs w:val="24"/>
        </w:rPr>
        <w:t>депутатов, муниципальных служащих,</w:t>
      </w:r>
      <w:r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 w:val="false"/>
          <w:iCs w:val="false"/>
          <w:sz w:val="24"/>
          <w:szCs w:val="24"/>
        </w:rPr>
        <w:t xml:space="preserve">иных лиц </w:t>
      </w:r>
      <w:r>
        <w:rPr>
          <w:rFonts w:ascii="Arial" w:hAnsi="Arial"/>
          <w:sz w:val="24"/>
          <w:szCs w:val="24"/>
        </w:rPr>
        <w:t xml:space="preserve">правовым актом председателя </w:t>
      </w:r>
      <w:r>
        <w:rPr>
          <w:rFonts w:cs="Times New Roman" w:ascii="Arial" w:hAnsi="Arial"/>
          <w:sz w:val="24"/>
          <w:szCs w:val="24"/>
        </w:rPr>
        <w:t>Селиванихинского  сельского Совета депутатов</w:t>
      </w:r>
      <w:r>
        <w:rPr>
          <w:rFonts w:ascii="Arial" w:hAnsi="Arial"/>
          <w:i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которым также определяются председатель комиссии, заместитель председателя комиссии, секретарь и члены комиссии.</w:t>
      </w:r>
      <w:r>
        <w:rPr>
          <w:rFonts w:ascii="Arial" w:hAnsi="Arial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Общее число членов комиссии составляет</w:t>
      </w:r>
      <w:r>
        <w:rPr>
          <w:rFonts w:ascii="Arial" w:hAnsi="Arial"/>
          <w:i w:val="false"/>
          <w:iCs w:val="false"/>
          <w:sz w:val="24"/>
          <w:szCs w:val="24"/>
        </w:rPr>
        <w:t xml:space="preserve"> 5 человек.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/>
          <w:sz w:val="24"/>
          <w:szCs w:val="24"/>
          <w:lang w:eastAsia="ru-RU"/>
        </w:rPr>
        <w:t>Число членов комиссии, не замещающих должности муниципальной службы в органах местного самоуправления, должно составлять  не менее одной четверти  от общего числа членов комиссии.</w:t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sz w:val="24"/>
          <w:szCs w:val="24"/>
        </w:rPr>
        <w:t>6. Общее руководство деятельностью комиссии осуществляет ее председатель. Председатель комиссии ведет заседания комиссии, назначает дату, время и место проведения заседаний комиссии, осуществляет контроль за работой комиссии и реализацией принятых решений. В отсутствие председателя комиссии его обязанности исполняет заместитель председателя комиссии.</w:t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sz w:val="24"/>
          <w:szCs w:val="24"/>
        </w:rPr>
        <w:t>При возможном возникновении конфликта интересов у членов комиссии в связи с рассмотрением вопросов, включенных в повестку заседания комиссии, они обязаны до начала заседания заявить об этом. В этом случае соответствующий член комиссии не принимает участие в рассмотрении указанных вопросов.</w:t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sz w:val="24"/>
          <w:szCs w:val="24"/>
        </w:rPr>
        <w:t>В случае рассмотрения комиссией вопроса в отношении депутата, входящего в состав комиссии, указанный депутат по решению комиссии освобождается от участия в деятельности комиссии на время рассмотрения данного вопроса.</w:t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sz w:val="24"/>
          <w:szCs w:val="24"/>
        </w:rPr>
        <w:t>7. В заседаниях комиссии могут участвовать депутаты, не входящие в состав комиссии, муниципальные служащие аппарата Селиванихинского сельсовета</w:t>
      </w:r>
      <w:r>
        <w:rPr>
          <w:rFonts w:cs="Times New Roman"/>
          <w:i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специалисты, которые могут дать пояснения по вопросам, рассматриваемым комиссией, а также иные лица, приглашаемые по ходатайству должностного лица, в отношении которого Комиссией рассматривается вопрос о соблюдении требований об урегулировании конфликта интересов, и по решению председателя Комиссии</w:t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sz w:val="24"/>
          <w:szCs w:val="24"/>
        </w:rPr>
        <w:t>8. Основаниями для проведения заседания комиссии являются:</w:t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sz w:val="24"/>
          <w:szCs w:val="24"/>
        </w:rPr>
        <w:t>8.1. наличие в Селиванихинском сельском Совете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материалов, свидетельствующих о непринятии лицом, замещающим муниципальную должность, мер по предотвращению или урегулированию конфликта интересов, стороной которого данное лицо является;</w:t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bookmarkStart w:id="1" w:name="Par57"/>
      <w:bookmarkStart w:id="2" w:name="Par58"/>
      <w:bookmarkEnd w:id="1"/>
      <w:bookmarkEnd w:id="2"/>
      <w:r>
        <w:rPr>
          <w:rFonts w:cs="Times New Roman"/>
          <w:sz w:val="24"/>
          <w:szCs w:val="24"/>
        </w:rPr>
        <w:t>8.2. поступление от лица, замещающего муниципальную должность, уведомления 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sz w:val="24"/>
          <w:szCs w:val="24"/>
        </w:rPr>
        <w:t>8.3. поступление от уполномоченных органов предложения о рассмотрении результатов проверки, полученных в ходе осуществления контроля за расходами лица, замещающего муниципальную должность;</w:t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sz w:val="24"/>
          <w:szCs w:val="24"/>
        </w:rPr>
        <w:t>8.4. иные случаи, установленные законодательством о противодействии коррупции.</w:t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sz w:val="24"/>
          <w:szCs w:val="24"/>
        </w:rPr>
        <w:t>Комиссия не рассматривает сообщения о преступлениях, административных правонарушениях, анонимные обращения, не проводит проверки по фактам нарушения депутатской этики и служебной дисциплины.</w:t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sz w:val="24"/>
          <w:szCs w:val="24"/>
        </w:rPr>
        <w:t>9. Председатель комиссии при поступлении к нему материалов, содержащих основания для проведения заседания комиссии, в 5-дневный срок назначает заседание комиссии. При этом дата заседания комиссии не может быть назначена позднее 10 дней со дня поступления информации.</w:t>
      </w:r>
    </w:p>
    <w:p>
      <w:pPr>
        <w:pStyle w:val="ConsPlusNormal"/>
        <w:ind w:firstLine="709"/>
        <w:jc w:val="both"/>
        <w:rPr/>
      </w:pPr>
      <w:r>
        <w:rPr>
          <w:rFonts w:cs="Times New Roman"/>
          <w:sz w:val="24"/>
          <w:szCs w:val="24"/>
        </w:rPr>
        <w:t xml:space="preserve">Заседание комиссии по рассмотрению уведомления, указанного в </w:t>
      </w:r>
      <w:hyperlink w:anchor="Par57">
        <w:r>
          <w:rPr>
            <w:rStyle w:val="Style16"/>
            <w:rFonts w:cs="Times New Roman"/>
            <w:sz w:val="24"/>
            <w:szCs w:val="24"/>
          </w:rPr>
          <w:t xml:space="preserve">подпункте 8.2 пункта </w:t>
        </w:r>
      </w:hyperlink>
      <w:r>
        <w:rPr>
          <w:rFonts w:cs="Times New Roman"/>
          <w:sz w:val="24"/>
          <w:szCs w:val="24"/>
        </w:rPr>
        <w:t>8 настоящего Положения, как правило, в течение 15 дней со дня поступления уведомления.</w:t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Председатель комиссии организует ознакомление лица, замещающего муниципальную должность, в отношении которого комиссией рассматривается соответствующий вопрос, с поступившими материалами проверки. </w:t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комиссии, с целью получения необходимой для проведения заседания информации, вправе обратиться к председателю Селиванихинского сельского Совета депутатов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 ходатайством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о направлении за подписью последнего запросов в компетентные органы в порядке, установленном законодательством. </w:t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sz w:val="24"/>
          <w:szCs w:val="24"/>
        </w:rPr>
        <w:t>Проведение заседаний с участием только членов Комиссии, замещающих муниципальные должности, недопустимо.</w:t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Заседание комиссии проводится в присутствии лица, замещающего муниципальную должность, в отношении которого рассматривается соответствующий вопрос, или его представителя.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Полномочия представителя должностного лица, в отношении которого Комиссией рассматривается вопрос о соблюдении требований об урегулировании конфликта интересов, представителя юридического лица в случае их участия в заседании Комиссии оформляются в соответствии с требованиями статьи 185 Гражданского кодекса Российской Федерации.</w:t>
      </w:r>
    </w:p>
    <w:p>
      <w:pPr>
        <w:pStyle w:val="ConsPlusNormal"/>
        <w:tabs>
          <w:tab w:val="clear" w:pos="708"/>
          <w:tab w:val="left" w:pos="-142" w:leader="none"/>
        </w:tabs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случае неявки муниципального служащего или его представителя на заседание комиссии при отсутствии письменной просьбы муниципальной служащего о рассмотрении указанного вопроса без него и (или) его представителя участия рассмотрение вопроса откладывается. </w:t>
      </w:r>
    </w:p>
    <w:p>
      <w:pPr>
        <w:pStyle w:val="ConsPlusNormal"/>
        <w:tabs>
          <w:tab w:val="clear" w:pos="708"/>
          <w:tab w:val="left" w:pos="-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>
      <w:pPr>
        <w:pStyle w:val="ConsPlusNormal"/>
        <w:tabs>
          <w:tab w:val="clear" w:pos="708"/>
          <w:tab w:val="left" w:pos="-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Уважительными причинами отсутствия муниципального служащего на заседании комиссии при условии их документального подтверждения являются:</w:t>
      </w:r>
    </w:p>
    <w:p>
      <w:pPr>
        <w:pStyle w:val="Normal"/>
        <w:tabs>
          <w:tab w:val="clear" w:pos="708"/>
          <w:tab w:val="left" w:pos="-142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Arial" w:hAnsi="Arial"/>
          <w:i w:val="false"/>
          <w:iCs w:val="false"/>
          <w:sz w:val="24"/>
          <w:szCs w:val="24"/>
        </w:rPr>
        <w:t>болезнь муниципального служащего или членов его семьи;</w:t>
      </w:r>
    </w:p>
    <w:p>
      <w:pPr>
        <w:pStyle w:val="ConsPlusNormal"/>
        <w:tabs>
          <w:tab w:val="clear" w:pos="708"/>
          <w:tab w:val="left" w:pos="-142" w:leader="none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/>
          <w:i w:val="false"/>
          <w:iCs w:val="false"/>
          <w:sz w:val="24"/>
          <w:szCs w:val="24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  <w:t>иные причины, признанные комиссией уважительными.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Arial" w:hAnsi="Arial"/>
          <w:i w:val="false"/>
          <w:iCs w:val="false"/>
          <w:sz w:val="24"/>
          <w:szCs w:val="24"/>
        </w:rPr>
        <w:t xml:space="preserve">11. На заседании комиссии заслушиваются пояснения лица, замещающего муниципальную должность и (или) его представителя, а также иных лиц, указанных в пункте 7 настоящего Положения </w:t>
      </w:r>
      <w:r>
        <w:rPr>
          <w:rFonts w:ascii="Arial" w:hAnsi="Arial"/>
          <w:i w:val="false"/>
          <w:iCs w:val="false"/>
          <w:sz w:val="24"/>
          <w:szCs w:val="24"/>
          <w:lang w:eastAsia="ru-RU"/>
        </w:rPr>
        <w:t xml:space="preserve">по существу предъявляемых </w:t>
      </w:r>
      <w:r>
        <w:rPr>
          <w:rFonts w:ascii="Arial" w:hAnsi="Arial"/>
          <w:i w:val="false"/>
          <w:iCs w:val="false"/>
          <w:sz w:val="24"/>
          <w:szCs w:val="24"/>
        </w:rPr>
        <w:t>лицу, замещающему муниципальную должность</w:t>
      </w:r>
      <w:r>
        <w:rPr>
          <w:rFonts w:ascii="Arial" w:hAnsi="Arial"/>
          <w:i w:val="false"/>
          <w:iCs w:val="false"/>
          <w:sz w:val="24"/>
          <w:szCs w:val="24"/>
          <w:lang w:eastAsia="ru-RU"/>
        </w:rPr>
        <w:t xml:space="preserve"> претензий</w:t>
      </w:r>
      <w:r>
        <w:rPr>
          <w:rFonts w:ascii="Arial" w:hAnsi="Arial"/>
          <w:i w:val="false"/>
          <w:iCs w:val="false"/>
          <w:sz w:val="24"/>
          <w:szCs w:val="24"/>
        </w:rPr>
        <w:t>, рассматриваются имеющиеся в распоряжении комиссии материалы.</w:t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sz w:val="24"/>
          <w:szCs w:val="24"/>
        </w:rPr>
        <w:t>12. Члены комиссии и лица, участвовавшие в ее заседании, не вправе разглашать сведения, ставшие им известными в ходе работы комиссии.</w:t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sz w:val="24"/>
          <w:szCs w:val="24"/>
        </w:rPr>
        <w:t>13. По итогам рассмотрения вопроса о непринятии лицом, замещающим муниципальную должность, мер по предотвращению или урегулированию конфликта интересов, стороной которого является указанное лицо, комиссия принимает одно из следующих решений:</w:t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sz w:val="24"/>
          <w:szCs w:val="24"/>
        </w:rPr>
        <w:t>установить, что лицо, замещающее муниципальную должность, соблюдало требования по предотвращению или урегулированию конфликта интересов;</w:t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установить, что лицо, замещающее муниципальную должность, не соблюдало требования по предотвращению или урегулированию конфликта интересов. В этом случае комиссия рекомендует </w:t>
      </w:r>
      <w:r>
        <w:rPr>
          <w:rFonts w:cs="Times New Roman"/>
          <w:i w:val="false"/>
          <w:iCs w:val="false"/>
          <w:sz w:val="24"/>
          <w:szCs w:val="24"/>
        </w:rPr>
        <w:t xml:space="preserve">Селиванихинскому сельскому Совету депутатов </w:t>
      </w:r>
      <w:r>
        <w:rPr>
          <w:rFonts w:cs="Times New Roman"/>
          <w:sz w:val="24"/>
          <w:szCs w:val="24"/>
        </w:rPr>
        <w:t>применить к лицу меры ответственности, предусмотренные законодательством.</w:t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sz w:val="24"/>
          <w:szCs w:val="24"/>
        </w:rPr>
        <w:t>По итогам рассмотрения вопроса о возникновении у лица, замещающего муниципальную должность, личной заинтересованности при осуществлении своих полномочий, которая приводит или может привести к конфликту интересов, комиссия принимает одно из следующих решений:</w:t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sz w:val="24"/>
          <w:szCs w:val="24"/>
        </w:rPr>
        <w:t>признать, что при осуществлении лицом, замещающим муниципальную должность, своих полномочий конфликт интересов отсутствует;</w:t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sz w:val="24"/>
          <w:szCs w:val="24"/>
        </w:rPr>
        <w:t>признать, что при осуществлении лицом, замещающим муниципальную должность, своих полномочий личная заинтересованность приводит или может привести к конфликту интересов. В этом случае комиссия рекомендует лицу принять меры по урегулированию конфликта интересов или по недопущению его возникновения.</w:t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sz w:val="24"/>
          <w:szCs w:val="24"/>
        </w:rPr>
        <w:t>По итогам рассмотрения иных вопросов в отношении случаев, указанных в пунктах 8.3, 8.4 настоящего Положения, комиссия вправе направлять свои рекомендации в представительный орган, лицу, замещающему муниципальную должность, в отношении которого рассматривался соответствующий вопрос.</w:t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sz w:val="24"/>
          <w:szCs w:val="24"/>
        </w:rPr>
        <w:t>14. Решения комиссии принимаются простым большинством голосов присутствующих на заседании членов комиссии.</w:t>
      </w:r>
      <w:r>
        <w:rPr>
          <w:sz w:val="24"/>
          <w:szCs w:val="24"/>
        </w:rPr>
        <w:t xml:space="preserve"> </w:t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sz w:val="24"/>
          <w:szCs w:val="24"/>
        </w:rPr>
        <w:t>Все члены комиссии при принятии решений обладают равными правами.</w:t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sz w:val="24"/>
          <w:szCs w:val="24"/>
        </w:rPr>
        <w:t>15. Решение комиссии оформляется протоколом, который подписывают члены комиссии, принимавшие участие в ее заседании. Решение комиссии носит рекомендательный характер.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В протоколе заседания комиссии указываются: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дата заседания комиссии, фамилии, имена, отчества членов комиссии и других лиц, присутствующих на заседании;</w:t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sz w:val="24"/>
          <w:szCs w:val="24"/>
        </w:rPr>
        <w:t>формулировка каждого из рассматриваемых на заседании комиссии вопросов с указанием фамилии, имени, отчества лица замещающего муниципальную должность, в отношении которого рассматривается вопрос;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сведения о материалах, содержащих основания для проведения заседания комиссии, их источник и дата поступления в комиссию;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sz w:val="24"/>
          <w:szCs w:val="24"/>
        </w:rPr>
        <w:t>содержание пояснений лица, замещающего муниципальную должность и (или) его представителя, и других лиц по существу рассматриваемого вопроса;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решение и обоснование его принятия, результаты голосования.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В протокол могут быть внесены иные сведения.</w:t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sz w:val="24"/>
          <w:szCs w:val="24"/>
        </w:rPr>
        <w:t>16.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должность, в отношении которого рассматривался соответствующий вопрос, и (или) его представитель.</w:t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17. Копии протокола заседания комиссии в 7-дневный срок со дня заседания направляются председателю </w:t>
      </w:r>
      <w:r>
        <w:rPr>
          <w:rFonts w:cs="Times New Roman"/>
          <w:i w:val="false"/>
          <w:iCs w:val="false"/>
          <w:sz w:val="24"/>
          <w:szCs w:val="24"/>
        </w:rPr>
        <w:t>Селиванихинского сельского Совета депутатов</w:t>
      </w:r>
      <w:r>
        <w:rPr>
          <w:rFonts w:cs="Times New Roman"/>
          <w:sz w:val="24"/>
          <w:szCs w:val="24"/>
        </w:rPr>
        <w:t>, а также лицу, в отношении которого комиссией рассмотрен соответствующий вопрос.</w:t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sz w:val="24"/>
          <w:szCs w:val="24"/>
        </w:rPr>
        <w:t>18.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 w:val="false"/>
          <w:iCs w:val="false"/>
          <w:sz w:val="24"/>
          <w:szCs w:val="24"/>
        </w:rPr>
        <w:t>Селиванихинский сельский Совет депутатов</w:t>
      </w:r>
      <w:r>
        <w:rPr>
          <w:rFonts w:cs="Times New Roman"/>
          <w:sz w:val="24"/>
          <w:szCs w:val="24"/>
        </w:rPr>
        <w:t xml:space="preserve">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лицу замещающему муниципальную должность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 рассмотрении рекомендаций Комиссии и принятом решении </w:t>
      </w:r>
      <w:r>
        <w:rPr>
          <w:rFonts w:cs="Times New Roman"/>
          <w:i w:val="false"/>
          <w:iCs w:val="false"/>
          <w:sz w:val="24"/>
          <w:szCs w:val="24"/>
        </w:rPr>
        <w:t>Селиванихинский сельский Совет депутатов</w:t>
      </w:r>
      <w:r>
        <w:rPr>
          <w:rFonts w:cs="Times New Roman"/>
          <w:sz w:val="24"/>
          <w:szCs w:val="24"/>
        </w:rPr>
        <w:t xml:space="preserve"> в письменной форме уведомляет Комиссию в месячный срок со дня поступления протокола заседания Комиссии.</w:t>
      </w:r>
    </w:p>
    <w:p>
      <w:pPr>
        <w:pStyle w:val="ConsPlus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sz w:val="24"/>
          <w:szCs w:val="24"/>
        </w:rPr>
        <w:t>Решение оглашается на ближайшем заседании Комиссии и принимается к сведению без обсуждения.</w:t>
      </w:r>
    </w:p>
    <w:p>
      <w:pPr>
        <w:pStyle w:val="ConsPlusNormal"/>
        <w:spacing w:lineRule="auto" w:line="240" w:before="0" w:after="0"/>
        <w:ind w:firstLine="709"/>
        <w:jc w:val="both"/>
        <w:rPr/>
      </w:pPr>
      <w:r>
        <w:rPr>
          <w:rFonts w:cs="Times New Roman"/>
          <w:sz w:val="24"/>
          <w:szCs w:val="24"/>
        </w:rPr>
        <w:t>19.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</w:t>
      </w:r>
    </w:p>
    <w:sectPr>
      <w:footerReference w:type="default" r:id="rId5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lineRule="auto" w:line="240" w:before="0" w:after="0"/>
      <w:rPr>
        <w:rFonts w:ascii="Times New Roman" w:hAnsi="Times New Roman" w:eastAsia="Times New Roman" w:cs="Times New Roman"/>
        <w:sz w:val="16"/>
        <w:szCs w:val="16"/>
        <w:lang w:eastAsia="x-none"/>
      </w:rPr>
    </w:pPr>
    <w:r>
      <w:rPr>
        <w:rFonts w:eastAsia="Times New Roman" w:cs="Times New Roman" w:ascii="Times New Roman" w:hAnsi="Times New Roman"/>
        <w:sz w:val="16"/>
        <w:szCs w:val="16"/>
        <w:lang w:eastAsia="x-none"/>
      </w:rPr>
    </w:r>
  </w:p>
  <w:p>
    <w:pPr>
      <w:pStyle w:val="Style27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b2ee2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1b2ee2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1b2ee2"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eastAsia="Times New Roman" w:cs="Times New Roman"/>
      <w:i w:val="false"/>
      <w:iCs w:val="false"/>
      <w:sz w:val="26"/>
      <w:szCs w:val="26"/>
      <w:lang w:eastAsia="ru-RU"/>
    </w:rPr>
  </w:style>
  <w:style w:type="character" w:styleId="ListLabel2">
    <w:name w:val="ListLabel 2"/>
    <w:qFormat/>
    <w:rPr>
      <w:rFonts w:ascii="Times New Roman" w:hAnsi="Times New Roman" w:eastAsia="Times New Roman" w:cs="Times New Roman"/>
      <w:i w:val="false"/>
      <w:iCs w:val="false"/>
      <w:sz w:val="26"/>
      <w:szCs w:val="26"/>
      <w:lang w:eastAsia="ru-RU"/>
    </w:rPr>
  </w:style>
  <w:style w:type="character" w:styleId="Style17">
    <w:name w:val="Привязка сноски"/>
    <w:rPr>
      <w:vertAlign w:val="superscript"/>
    </w:rPr>
  </w:style>
  <w:style w:type="character" w:styleId="Style18">
    <w:name w:val="Символ сноски"/>
    <w:qFormat/>
    <w:rPr>
      <w:vertAlign w:val="superscript"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 концевой сноски"/>
    <w:qFormat/>
    <w:rPr/>
  </w:style>
  <w:style w:type="character" w:styleId="ListLabel3">
    <w:name w:val="ListLabel 3"/>
    <w:qFormat/>
    <w:rPr>
      <w:rFonts w:ascii="Times New Roman" w:hAnsi="Times New Roman" w:cs="Times New Roman"/>
      <w:sz w:val="28"/>
      <w:szCs w:val="28"/>
      <w:lang w:eastAsia="ru-RU"/>
    </w:rPr>
  </w:style>
  <w:style w:type="character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sz w:val="28"/>
      <w:szCs w:val="28"/>
      <w:lang w:eastAsia="ru-RU"/>
    </w:rPr>
  </w:style>
  <w:style w:type="character" w:styleId="ListLabel6">
    <w:name w:val="ListLabel 6"/>
    <w:qFormat/>
    <w:rPr>
      <w:rFonts w:ascii="Times New Roman" w:hAnsi="Times New Roman" w:cs="Times New Roman"/>
      <w:sz w:val="28"/>
      <w:szCs w:val="28"/>
    </w:rPr>
  </w:style>
  <w:style w:type="character" w:styleId="ListLabel7">
    <w:name w:val="ListLabel 7"/>
    <w:qFormat/>
    <w:rPr>
      <w:rFonts w:ascii="Times New Roman" w:hAnsi="Times New Roman" w:cs="Times New Roman"/>
      <w:sz w:val="28"/>
      <w:szCs w:val="28"/>
      <w:lang w:eastAsia="ru-RU"/>
    </w:rPr>
  </w:style>
  <w:style w:type="character" w:styleId="ListLabel8">
    <w:name w:val="ListLabel 8"/>
    <w:qFormat/>
    <w:rPr>
      <w:rFonts w:ascii="Times New Roman" w:hAnsi="Times New Roman" w:cs="Times New Roman"/>
      <w:sz w:val="28"/>
      <w:szCs w:val="28"/>
    </w:rPr>
  </w:style>
  <w:style w:type="character" w:styleId="ListLabel9">
    <w:name w:val="ListLabel 9"/>
    <w:qFormat/>
    <w:rPr>
      <w:rFonts w:ascii="Arial" w:hAnsi="Arial" w:cs="Times New Roman"/>
      <w:b w:val="false"/>
      <w:bCs w:val="false"/>
      <w:sz w:val="24"/>
      <w:szCs w:val="24"/>
      <w:lang w:eastAsia="ru-RU"/>
    </w:rPr>
  </w:style>
  <w:style w:type="character" w:styleId="ListLabel10">
    <w:name w:val="ListLabel 10"/>
    <w:qFormat/>
    <w:rPr>
      <w:rFonts w:ascii="Arial" w:hAnsi="Arial" w:cs="Times New Roman"/>
      <w:sz w:val="24"/>
      <w:szCs w:val="24"/>
    </w:rPr>
  </w:style>
  <w:style w:type="character" w:styleId="ListLabel11">
    <w:name w:val="ListLabel 11"/>
    <w:qFormat/>
    <w:rPr>
      <w:rFonts w:ascii="Arial" w:hAnsi="Arial" w:cs="Times New Roman"/>
      <w:b w:val="false"/>
      <w:bCs w:val="false"/>
      <w:sz w:val="24"/>
      <w:szCs w:val="24"/>
      <w:lang w:eastAsia="ru-RU"/>
    </w:rPr>
  </w:style>
  <w:style w:type="character" w:styleId="ListLabel12">
    <w:name w:val="ListLabel 12"/>
    <w:qFormat/>
    <w:rPr>
      <w:rFonts w:cs="Times New Roman"/>
      <w:sz w:val="24"/>
      <w:szCs w:val="24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Style26">
    <w:name w:val="Header"/>
    <w:basedOn w:val="Normal"/>
    <w:link w:val="a4"/>
    <w:uiPriority w:val="99"/>
    <w:unhideWhenUsed/>
    <w:rsid w:val="001b2ee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6"/>
    <w:uiPriority w:val="99"/>
    <w:unhideWhenUsed/>
    <w:rsid w:val="001b2ee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Содержимое врезки"/>
    <w:basedOn w:val="Normal"/>
    <w:qFormat/>
    <w:pPr/>
    <w:rPr/>
  </w:style>
  <w:style w:type="paragraph" w:styleId="Style29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ConsPlusNormal">
    <w:name w:val="ConsPlusNormal"/>
    <w:qFormat/>
    <w:pPr>
      <w:widowControl/>
      <w:bidi w:val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ConsPlusTitle">
    <w:name w:val="ConsPlusTitle"/>
    <w:qFormat/>
    <w:pPr>
      <w:widowControl/>
      <w:bidi w:val="0"/>
      <w:jc w:val="left"/>
    </w:pPr>
    <w:rPr>
      <w:rFonts w:ascii="Arial" w:hAnsi="Arial" w:eastAsia="Calibri" w:cs="Arial" w:eastAsiaTheme="minorHAnsi"/>
      <w:b/>
      <w:bCs/>
      <w:color w:val="auto"/>
      <w:kern w:val="0"/>
      <w:sz w:val="20"/>
      <w:szCs w:val="20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AD4F3FD2BCF3306FA246E5DD97AED9320FCF5AD2A1227D9FACE8383A8HFW0D" TargetMode="External"/><Relationship Id="rId3" Type="http://schemas.openxmlformats.org/officeDocument/2006/relationships/hyperlink" Target="consultantplus://offline/ref=8AD4F3FD2BCF3306FA246E5DD97AED9320FCF5AD2A1227D9FACE8383A8HFW0D" TargetMode="External"/><Relationship Id="rId4" Type="http://schemas.openxmlformats.org/officeDocument/2006/relationships/hyperlink" Target="consultantplus://offline/ref=8AD4F3FD2BCF3306FA246E5DD97AED9323FDF6A8274270DBAB9B8DH8W6D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LibreOffice/6.2.4.2$Windows_x86 LibreOffice_project/2412653d852ce75f65fbfa83fb7e7b669a126d64</Application>
  <Pages>5</Pages>
  <Words>1485</Words>
  <Characters>11323</Characters>
  <CharactersWithSpaces>13026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2020-12-25T05:32:00Z</dcterms:created>
  <dc:creator>Р.В. Курчатов</dc:creator>
  <dc:description/>
  <dc:language>ru-RU</dc:language>
  <cp:lastModifiedBy/>
  <cp:lastPrinted>2021-08-11T14:44:14Z</cp:lastPrinted>
  <dcterms:modified xsi:type="dcterms:W3CDTF">2021-11-03T10:17:38Z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