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rFonts w:ascii="Times New Roman" w:hAnsi="Times New Roman"/>
          <w:sz w:val="32"/>
          <w:szCs w:val="32"/>
        </w:rPr>
        <w:t xml:space="preserve">Сведения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представленные лицами, замещающими муниципальные должности, и </w:t>
      </w:r>
      <w:r>
        <w:rPr>
          <w:rFonts w:ascii="Times New Roman" w:hAnsi="Times New Roman"/>
          <w:sz w:val="32"/>
          <w:szCs w:val="32"/>
          <w:u w:val="single"/>
        </w:rPr>
        <w:t>муниципальными служащими за 202</w:t>
      </w:r>
      <w:r>
        <w:rPr>
          <w:rFonts w:ascii="Times New Roman" w:hAnsi="Times New Roman"/>
          <w:sz w:val="32"/>
          <w:szCs w:val="32"/>
          <w:u w:val="single"/>
        </w:rPr>
        <w:t>1</w:t>
      </w:r>
      <w:r>
        <w:rPr>
          <w:rFonts w:ascii="Times New Roman" w:hAnsi="Times New Roman"/>
          <w:sz w:val="32"/>
          <w:szCs w:val="32"/>
          <w:u w:val="single"/>
        </w:rPr>
        <w:t xml:space="preserve"> год,</w:t>
      </w:r>
      <w:r>
        <w:rPr>
          <w:rFonts w:ascii="Times New Roman" w:hAnsi="Times New Roman"/>
          <w:sz w:val="32"/>
          <w:szCs w:val="32"/>
        </w:rPr>
        <w:t xml:space="preserve"> подлежащие размещению на официальном сайте администрации  Селиванихинского  сельсовета  Минусинского района</w:t>
      </w:r>
    </w:p>
    <w:tbl>
      <w:tblPr>
        <w:tblW w:w="16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357"/>
        <w:gridCol w:w="1252"/>
        <w:gridCol w:w="1280"/>
        <w:gridCol w:w="1086"/>
        <w:gridCol w:w="898"/>
        <w:gridCol w:w="9"/>
        <w:gridCol w:w="1329"/>
        <w:gridCol w:w="963"/>
        <w:gridCol w:w="1269"/>
        <w:gridCol w:w="11"/>
        <w:gridCol w:w="1107"/>
        <w:gridCol w:w="1357"/>
        <w:gridCol w:w="17"/>
        <w:gridCol w:w="1215"/>
        <w:gridCol w:w="1324"/>
      </w:tblGrid>
      <w:tr>
        <w:trPr/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Фамилия, имя, отчество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Должность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Годовой доход (руб.)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Объекты недвижимого имущества, принадлежащие на праве собственности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Объекты недвижимого имущества, находящиеся в пользовании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Транспортные средства, принадлежащие на праве собственности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Сведения о расходах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7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площадь кв.м.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95" w:right="0" w:hanging="49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Страна</w:t>
            </w:r>
          </w:p>
          <w:p>
            <w:pPr>
              <w:pStyle w:val="Normal"/>
              <w:spacing w:lineRule="auto" w:line="240" w:before="0" w:after="0"/>
              <w:ind w:left="0" w:right="61" w:firstLine="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Расположения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157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Пло-щадь кв.м.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страна распо-ложе-ния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марка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330" w:hanging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вид приобретенного имущества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источник получения средств, за счет которых приобретено имущество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</w:rPr>
              <w:t>8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-546" w:right="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Астальцева</w:t>
            </w:r>
          </w:p>
          <w:p>
            <w:pPr>
              <w:pStyle w:val="Normal"/>
              <w:shd w:val="clear" w:fill="FFFFFF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Светлана </w:t>
            </w:r>
          </w:p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Ивановна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Заместитель главы сельсовета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546 749,83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Земельный участок, общая долевая 1/4</w:t>
            </w:r>
          </w:p>
          <w:p>
            <w:pPr>
              <w:pStyle w:val="Normal"/>
              <w:shd w:val="clear" w:fill="FFFFFF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Земельный участок, индивид-я</w:t>
            </w:r>
          </w:p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жилой дом, общая долевая 1/4</w:t>
            </w:r>
          </w:p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квартира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2436,0</w:t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1200,0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46,4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spacing w:val="-2"/>
              </w:rPr>
            </w:pPr>
            <w:r>
              <w:rPr>
                <w:spacing w:val="-2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right"/>
              <w:rPr>
                <w:rFonts w:ascii="Times New Roman" w:hAnsi="Times New Roman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  <w:szCs w:val="21"/>
              </w:rPr>
              <w:t>Не имею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ind w:left="0" w:right="-66" w:hanging="2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82 534,51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Земельный участок, общая долевая ¼</w:t>
            </w:r>
          </w:p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жилой дом, общая долевая 1/4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2436,0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right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Земельный участок,</w:t>
            </w:r>
          </w:p>
          <w:p>
            <w:pPr>
              <w:pStyle w:val="Normal"/>
              <w:shd w:val="clear" w:fill="FFFFFF"/>
              <w:spacing w:before="0" w:after="200"/>
              <w:jc w:val="right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shd w:val="clear" w:fill="FFFFFF"/>
              <w:spacing w:before="0" w:after="200"/>
              <w:jc w:val="right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квартира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1200,0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194,9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ind w:left="0" w:right="-66" w:hanging="2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легковой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 3110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Земельный участок, общая долевая 1/4</w:t>
            </w:r>
          </w:p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жилой дом, общая долевая 1/4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2436,0</w:t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right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Земельный участок,</w:t>
            </w:r>
          </w:p>
          <w:p>
            <w:pPr>
              <w:pStyle w:val="Normal"/>
              <w:shd w:val="clear" w:fill="FFFFFF"/>
              <w:spacing w:before="0" w:after="200"/>
              <w:jc w:val="right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shd w:val="clear" w:fill="FFFFFF"/>
              <w:spacing w:before="0" w:after="200"/>
              <w:jc w:val="right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shd w:val="clear" w:fill="FFFFFF"/>
              <w:spacing w:before="0" w:after="200"/>
              <w:jc w:val="right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1200,0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194,9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</w:tc>
        <w:tc>
          <w:tcPr>
            <w:tcW w:w="1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ind w:left="0" w:right="-66" w:hanging="2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Земельный участок, общая долевая ¼</w:t>
            </w:r>
          </w:p>
          <w:p>
            <w:pPr>
              <w:pStyle w:val="Normal"/>
              <w:shd w:val="clear" w:fill="FFFFFF"/>
              <w:spacing w:before="0" w:after="200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жилой дом, общая долевая 1/4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2436,0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</w:tc>
        <w:tc>
          <w:tcPr>
            <w:tcW w:w="1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right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>Земельный участок,</w:t>
            </w:r>
          </w:p>
          <w:p>
            <w:pPr>
              <w:pStyle w:val="Normal"/>
              <w:shd w:val="clear" w:fill="FFFFFF"/>
              <w:spacing w:before="0" w:after="200"/>
              <w:jc w:val="right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Normal"/>
              <w:shd w:val="clear" w:fill="FFFFFF"/>
              <w:spacing w:before="0" w:after="200"/>
              <w:jc w:val="right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  <w:szCs w:val="21"/>
              </w:rPr>
              <w:t xml:space="preserve">квартира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1200,0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194,9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Россия</w:t>
            </w:r>
          </w:p>
          <w:p>
            <w:pPr>
              <w:pStyle w:val="Normal"/>
              <w:shd w:val="clear" w:fill="FFFFFF"/>
              <w:spacing w:before="0" w:after="200"/>
              <w:jc w:val="center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</w:r>
          </w:p>
        </w:tc>
        <w:tc>
          <w:tcPr>
            <w:tcW w:w="11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200"/>
              <w:ind w:left="0" w:right="-66" w:hanging="22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  <w:tr>
        <w:trPr>
          <w:trHeight w:val="1494" w:hRule="atLeast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Остапенко Татьяна Владимировна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694 130,86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участок, общая долевая (2/3 доли)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Квартира общая долевая (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/3 доли)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общая долевая (2/3 доли)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495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sz w:val="21"/>
                <w:szCs w:val="21"/>
              </w:rPr>
              <w:t>2,8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имею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имею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имею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 имею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</w:tc>
      </w:tr>
    </w:tbl>
    <w:p>
      <w:pPr>
        <w:pStyle w:val="ConsPlusNormal"/>
        <w:widowControl/>
        <w:tabs>
          <w:tab w:val="clear" w:pos="708"/>
          <w:tab w:val="left" w:pos="7088" w:leader="none"/>
        </w:tabs>
        <w:ind w:left="0" w:right="1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7088" w:leader="none"/>
        </w:tabs>
        <w:ind w:left="0" w:right="1103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Глава </w:t>
      </w:r>
      <w:r>
        <w:rPr>
          <w:rFonts w:cs="Times New Roman" w:ascii="Times New Roman" w:hAnsi="Times New Roman"/>
          <w:sz w:val="24"/>
          <w:szCs w:val="24"/>
        </w:rPr>
        <w:t>Селиванихинского</w:t>
      </w:r>
      <w:r>
        <w:rPr>
          <w:rFonts w:cs="Times New Roman" w:ascii="Times New Roman" w:hAnsi="Times New Roman"/>
          <w:sz w:val="24"/>
          <w:szCs w:val="24"/>
        </w:rPr>
        <w:t xml:space="preserve"> сельсовета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Н.Т.Аксенов</w:t>
      </w:r>
    </w:p>
    <w:p>
      <w:pPr>
        <w:pStyle w:val="ConsPlusNormal"/>
        <w:widowControl/>
        <w:tabs>
          <w:tab w:val="clear" w:pos="708"/>
          <w:tab w:val="left" w:pos="7088" w:leader="none"/>
        </w:tabs>
        <w:ind w:left="0" w:right="1103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</w:p>
    <w:sectPr>
      <w:type w:val="nextPage"/>
      <w:pgSz w:orient="landscape" w:w="16838" w:h="11906"/>
      <w:pgMar w:left="567" w:right="567" w:header="0" w:top="510" w:footer="0" w:bottom="51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708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next w:val="Normal"/>
    <w:qFormat/>
    <w:pPr>
      <w:keepNext w:val="true"/>
      <w:spacing w:lineRule="auto" w:line="240" w:before="0" w:after="0"/>
      <w:ind w:left="1416" w:right="0" w:firstLine="708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240" w:before="0" w:after="0"/>
      <w:jc w:val="center"/>
      <w:outlineLvl w:val="4"/>
    </w:pPr>
    <w:rPr>
      <w:rFonts w:ascii="Times New Roman" w:hAnsi="Times New Roman"/>
      <w:b/>
      <w:sz w:val="48"/>
      <w:szCs w:val="40"/>
    </w:rPr>
  </w:style>
  <w:style w:type="character" w:styleId="DefaultParagraphFont">
    <w:name w:val="Default Paragraph Font"/>
    <w:qFormat/>
    <w:rPr/>
  </w:style>
  <w:style w:type="character" w:styleId="41">
    <w:name w:val="Заголовок 4 Знак"/>
    <w:basedOn w:val="DefaultParagraphFont"/>
    <w:qFormat/>
    <w:rPr>
      <w:rFonts w:ascii="Calibri" w:hAnsi="Calibri" w:cs="Times New Roman"/>
      <w:b/>
      <w:bCs/>
      <w:sz w:val="28"/>
      <w:szCs w:val="28"/>
    </w:rPr>
  </w:style>
  <w:style w:type="character" w:styleId="51">
    <w:name w:val="Заголовок 5 Знак"/>
    <w:basedOn w:val="DefaultParagraphFont"/>
    <w:qFormat/>
    <w:rPr>
      <w:rFonts w:ascii="Calibri" w:hAnsi="Calibri" w:cs="Times New Roman"/>
      <w:b/>
      <w:bCs/>
      <w:i/>
      <w:iCs/>
      <w:sz w:val="26"/>
      <w:szCs w:val="26"/>
    </w:rPr>
  </w:style>
  <w:style w:type="character" w:styleId="Style12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overflowPunct w:val="fals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7706</TotalTime>
  <Application>LibreOffice/6.2.4.2$Windows_x86 LibreOffice_project/2412653d852ce75f65fbfa83fb7e7b669a126d64</Application>
  <Pages>2</Pages>
  <Words>260</Words>
  <Characters>1667</Characters>
  <CharactersWithSpaces>1954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2020-05-06T11:22:00Z</dcterms:created>
  <dc:creator>ConsultantPlus</dc:creator>
  <dc:description/>
  <dc:language>ru-RU</dc:language>
  <cp:lastModifiedBy/>
  <cp:lastPrinted>2021-06-28T15:40:43Z</cp:lastPrinted>
  <dcterms:modified xsi:type="dcterms:W3CDTF">2022-05-23T09:06:29Z</dcterms:modified>
  <cp:revision>16</cp:revision>
  <dc:subject/>
  <dc:title>В соответствии с пунктом 5 статьи 2 Закона Красноярского края от 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